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383" w:rsidRPr="001A7672" w:rsidRDefault="00C77B26" w:rsidP="001A7672">
      <w:pPr>
        <w:jc w:val="center"/>
        <w:rPr>
          <w:rFonts w:ascii="華康標楷體" w:eastAsia="華康標楷體"/>
          <w:sz w:val="52"/>
          <w:szCs w:val="52"/>
        </w:rPr>
      </w:pPr>
      <w:r w:rsidRPr="00C77B26">
        <w:rPr>
          <w:rFonts w:ascii="華康標楷體" w:eastAsia="華康標楷體" w:hint="eastAsia"/>
          <w:sz w:val="52"/>
          <w:szCs w:val="52"/>
        </w:rPr>
        <w:t>【</w:t>
      </w:r>
      <w:r>
        <w:rPr>
          <w:rFonts w:ascii="華康標楷體" w:eastAsia="華康標楷體" w:hint="eastAsia"/>
          <w:sz w:val="52"/>
          <w:szCs w:val="52"/>
        </w:rPr>
        <w:t>線上</w:t>
      </w:r>
      <w:r w:rsidRPr="00C77B26">
        <w:rPr>
          <w:rFonts w:ascii="華康標楷體" w:eastAsia="華康標楷體" w:hint="eastAsia"/>
          <w:sz w:val="52"/>
          <w:szCs w:val="52"/>
        </w:rPr>
        <w:t>圖書推薦</w:t>
      </w:r>
      <w:r>
        <w:rPr>
          <w:rFonts w:ascii="華康標楷體" w:eastAsia="華康標楷體" w:hint="eastAsia"/>
          <w:sz w:val="52"/>
          <w:szCs w:val="52"/>
        </w:rPr>
        <w:t>操作說明</w:t>
      </w:r>
      <w:r w:rsidRPr="00C77B26">
        <w:rPr>
          <w:rFonts w:ascii="華康標楷體" w:eastAsia="華康標楷體" w:hint="eastAsia"/>
          <w:sz w:val="52"/>
          <w:szCs w:val="52"/>
        </w:rPr>
        <w:t>】</w:t>
      </w:r>
    </w:p>
    <w:p w:rsidR="002D27F9" w:rsidRDefault="002D27F9" w:rsidP="003D7383">
      <w:pPr>
        <w:rPr>
          <w:rFonts w:ascii="華康標楷體" w:eastAsia="華康標楷體"/>
          <w:sz w:val="28"/>
          <w:szCs w:val="28"/>
        </w:rPr>
      </w:pPr>
      <w:r>
        <w:rPr>
          <mc:AlternateContent>
            <mc:Choice Requires="w16se">
              <w:rFonts w:ascii="華康標楷體" w:eastAsia="華康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>
        <w:rPr>
          <w:rFonts w:ascii="華康標楷體" w:eastAsia="華康標楷體" w:hint="eastAsia"/>
          <w:sz w:val="28"/>
          <w:szCs w:val="28"/>
        </w:rPr>
        <w:t>可使用各大網路書店查詢書目資訊</w:t>
      </w:r>
    </w:p>
    <w:p w:rsidR="002D27F9" w:rsidRDefault="002D27F9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 xml:space="preserve"> 博客來:</w:t>
      </w:r>
      <w:r w:rsidRPr="002D27F9">
        <w:t xml:space="preserve"> </w:t>
      </w:r>
      <w:r w:rsidRPr="002D27F9">
        <w:rPr>
          <w:rFonts w:ascii="華康標楷體" w:eastAsia="華康標楷體"/>
          <w:sz w:val="28"/>
          <w:szCs w:val="28"/>
        </w:rPr>
        <w:t>https://www.books.com.tw/web/books</w:t>
      </w:r>
    </w:p>
    <w:p w:rsidR="002D27F9" w:rsidRDefault="002D27F9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 xml:space="preserve"> 三民:</w:t>
      </w:r>
      <w:r w:rsidRPr="002D27F9">
        <w:t xml:space="preserve"> </w:t>
      </w:r>
      <w:r w:rsidRPr="002D27F9">
        <w:rPr>
          <w:rFonts w:ascii="華康標楷體" w:eastAsia="華康標楷體"/>
          <w:sz w:val="28"/>
          <w:szCs w:val="28"/>
        </w:rPr>
        <w:t>https://www.sanmin.com.tw/</w:t>
      </w:r>
    </w:p>
    <w:p w:rsidR="002D27F9" w:rsidRDefault="002D27F9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/>
          <w:sz w:val="28"/>
          <w:szCs w:val="28"/>
        </w:rPr>
        <w:t xml:space="preserve"> </w:t>
      </w:r>
      <w:r>
        <w:rPr>
          <w:rFonts w:ascii="華康標楷體" w:eastAsia="華康標楷體" w:hint="eastAsia"/>
          <w:sz w:val="28"/>
          <w:szCs w:val="28"/>
        </w:rPr>
        <w:t>誠品:</w:t>
      </w:r>
      <w:r w:rsidRPr="002D27F9">
        <w:t xml:space="preserve"> </w:t>
      </w:r>
      <w:r w:rsidRPr="002D27F9">
        <w:rPr>
          <w:rFonts w:ascii="華康標楷體" w:eastAsia="華康標楷體"/>
          <w:sz w:val="28"/>
          <w:szCs w:val="28"/>
        </w:rPr>
        <w:t>https://www.eslite.com/category/1/3</w:t>
      </w:r>
    </w:p>
    <w:p w:rsidR="002D27F9" w:rsidRDefault="002D27F9" w:rsidP="003D7383">
      <w:pPr>
        <w:rPr>
          <w:rFonts w:ascii="華康標楷體" w:eastAsia="華康標楷體"/>
          <w:sz w:val="28"/>
          <w:szCs w:val="28"/>
        </w:rPr>
      </w:pPr>
      <w:r>
        <w:rPr>
          <mc:AlternateContent>
            <mc:Choice Requires="w16se">
              <w:rFonts w:ascii="華康標楷體" w:eastAsia="華康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>
        <w:rPr>
          <w:rFonts w:ascii="華康標楷體" w:eastAsia="華康標楷體" w:hint="eastAsia"/>
          <w:sz w:val="28"/>
          <w:szCs w:val="28"/>
        </w:rPr>
        <w:t>請多加利用圖書館館藏查詢系統，</w:t>
      </w:r>
      <w:proofErr w:type="gramStart"/>
      <w:r w:rsidRPr="002D27F9">
        <w:rPr>
          <w:rFonts w:ascii="華康標楷體" w:eastAsia="華康標楷體" w:hint="eastAsia"/>
          <w:color w:val="0000FF"/>
          <w:sz w:val="28"/>
          <w:szCs w:val="28"/>
        </w:rPr>
        <w:t>薦購圖書館</w:t>
      </w:r>
      <w:proofErr w:type="gramEnd"/>
      <w:r w:rsidRPr="002D27F9">
        <w:rPr>
          <w:rFonts w:ascii="華康標楷體" w:eastAsia="華康標楷體" w:hint="eastAsia"/>
          <w:color w:val="0000FF"/>
          <w:sz w:val="28"/>
          <w:szCs w:val="28"/>
        </w:rPr>
        <w:t>目前</w:t>
      </w:r>
      <w:r w:rsidRPr="002D27F9">
        <w:rPr>
          <w:rFonts w:ascii="華康標楷體" w:eastAsia="華康標楷體" w:hint="eastAsia"/>
          <w:color w:val="0000FF"/>
          <w:sz w:val="28"/>
          <w:szCs w:val="28"/>
          <w:highlight w:val="yellow"/>
        </w:rPr>
        <w:t>尚未館藏</w:t>
      </w:r>
      <w:r w:rsidRPr="002D27F9">
        <w:rPr>
          <w:rFonts w:ascii="華康標楷體" w:eastAsia="華康標楷體" w:hint="eastAsia"/>
          <w:color w:val="0000FF"/>
          <w:sz w:val="28"/>
          <w:szCs w:val="28"/>
        </w:rPr>
        <w:t>之圖書</w:t>
      </w:r>
      <w:r>
        <w:rPr>
          <w:rFonts w:ascii="華康標楷體" w:eastAsia="華康標楷體" w:hint="eastAsia"/>
          <w:sz w:val="28"/>
          <w:szCs w:val="28"/>
        </w:rPr>
        <w:t>。</w:t>
      </w:r>
    </w:p>
    <w:p w:rsidR="00621F2B" w:rsidRPr="003D7383" w:rsidRDefault="003D7383" w:rsidP="003D7383">
      <w:pPr>
        <w:rPr>
          <w:rFonts w:ascii="華康標楷體" w:eastAsia="華康標楷體"/>
          <w:sz w:val="28"/>
          <w:szCs w:val="28"/>
        </w:rPr>
      </w:pPr>
      <w:r w:rsidRPr="003D7383">
        <w:rPr>
          <w:rFonts w:ascii="華康標楷體" w:eastAsia="華康標楷體" w:hint="eastAsia"/>
          <w:sz w:val="28"/>
          <w:szCs w:val="28"/>
        </w:rPr>
        <w:t>1.</w:t>
      </w:r>
      <w:r w:rsidRPr="003D7383">
        <w:rPr>
          <w:rFonts w:ascii="華康標楷體" w:eastAsia="華康標楷體" w:hint="eastAsia"/>
          <w:color w:val="0000FF"/>
          <w:sz w:val="28"/>
          <w:szCs w:val="28"/>
        </w:rPr>
        <w:t>登入</w:t>
      </w:r>
      <w:r w:rsidRPr="003D7383">
        <w:rPr>
          <w:rFonts w:ascii="華康標楷體" w:eastAsia="華康標楷體" w:hint="eastAsia"/>
          <w:sz w:val="28"/>
          <w:szCs w:val="28"/>
        </w:rPr>
        <w:t>亞東技術學院RFID圖書自動化系統 書刊目錄查詢網</w:t>
      </w:r>
    </w:p>
    <w:p w:rsidR="003D7383" w:rsidRPr="003D7383" w:rsidRDefault="003D7383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 xml:space="preserve">       </w:t>
      </w:r>
      <w:hyperlink r:id="rId4" w:history="1">
        <w:r w:rsidRPr="00696285">
          <w:rPr>
            <w:rStyle w:val="a3"/>
            <w:rFonts w:ascii="華康標楷體" w:eastAsia="華康標楷體" w:hint="eastAsia"/>
            <w:sz w:val="28"/>
            <w:szCs w:val="28"/>
          </w:rPr>
          <w:t>https://opac.oit.edu.tw/webopac/</w:t>
        </w:r>
      </w:hyperlink>
    </w:p>
    <w:p w:rsidR="003D7383" w:rsidRDefault="003D7383" w:rsidP="003D7383">
      <w:pPr>
        <w:jc w:val="center"/>
        <w:rPr>
          <w:rFonts w:ascii="華康標楷體" w:eastAsia="華康標楷體"/>
          <w:sz w:val="28"/>
          <w:szCs w:val="28"/>
        </w:rPr>
      </w:pPr>
      <w:r w:rsidRPr="003D7383">
        <w:rPr>
          <w:rFonts w:ascii="華康標楷體" w:eastAsia="華康標楷體" w:hint="eastAsia"/>
          <w:noProof/>
          <w:sz w:val="28"/>
          <w:szCs w:val="28"/>
        </w:rPr>
        <w:drawing>
          <wp:inline distT="0" distB="0" distL="0" distR="0">
            <wp:extent cx="5273040" cy="2705100"/>
            <wp:effectExtent l="19050" t="19050" r="22860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1"/>
                    <a:stretch/>
                  </pic:blipFill>
                  <pic:spPr bwMode="auto">
                    <a:xfrm>
                      <a:off x="0" y="0"/>
                      <a:ext cx="5273040" cy="2705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83" w:rsidRPr="003D7383" w:rsidRDefault="003D7383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>2</w:t>
      </w:r>
      <w:r w:rsidRPr="003D7383">
        <w:rPr>
          <w:rFonts w:ascii="華康標楷體" w:eastAsia="華康標楷體" w:hint="eastAsia"/>
          <w:sz w:val="28"/>
          <w:szCs w:val="28"/>
        </w:rPr>
        <w:t>.</w:t>
      </w:r>
      <w:r>
        <w:rPr>
          <w:rFonts w:ascii="華康標楷體" w:eastAsia="華康標楷體" w:hint="eastAsia"/>
          <w:color w:val="0000FF"/>
          <w:sz w:val="28"/>
          <w:szCs w:val="28"/>
        </w:rPr>
        <w:t>『讀者登入』請輸入個人校務系統帳號/密碼</w:t>
      </w:r>
    </w:p>
    <w:p w:rsidR="003D7383" w:rsidRDefault="003D7383" w:rsidP="009879EA">
      <w:pPr>
        <w:jc w:val="center"/>
        <w:rPr>
          <w:rFonts w:ascii="華康標楷體" w:eastAsia="華康標楷體" w:hint="eastAsia"/>
          <w:sz w:val="28"/>
          <w:szCs w:val="28"/>
        </w:rPr>
      </w:pPr>
      <w:r w:rsidRPr="003D7383">
        <w:rPr>
          <w:rFonts w:ascii="華康標楷體" w:eastAsia="華康標楷體" w:hint="eastAsia"/>
          <w:noProof/>
          <w:sz w:val="28"/>
          <w:szCs w:val="28"/>
        </w:rPr>
        <w:drawing>
          <wp:inline distT="0" distB="0" distL="0" distR="0">
            <wp:extent cx="5257800" cy="2362200"/>
            <wp:effectExtent l="19050" t="19050" r="1905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421"/>
                    <a:stretch/>
                  </pic:blipFill>
                  <pic:spPr bwMode="auto"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83" w:rsidRPr="003D7383" w:rsidRDefault="003D7383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lastRenderedPageBreak/>
        <w:t>3</w:t>
      </w:r>
      <w:r w:rsidRPr="003D7383">
        <w:rPr>
          <w:rFonts w:ascii="華康標楷體" w:eastAsia="華康標楷體" w:hint="eastAsia"/>
          <w:sz w:val="28"/>
          <w:szCs w:val="28"/>
        </w:rPr>
        <w:t>.</w:t>
      </w:r>
      <w:r>
        <w:rPr>
          <w:rFonts w:ascii="華康標楷體" w:eastAsia="華康標楷體" w:hint="eastAsia"/>
          <w:sz w:val="28"/>
          <w:szCs w:val="28"/>
        </w:rPr>
        <w:t>點選『</w:t>
      </w:r>
      <w:r>
        <w:rPr>
          <w:rFonts w:ascii="華康標楷體" w:eastAsia="華康標楷體" w:hint="eastAsia"/>
          <w:color w:val="0000FF"/>
          <w:sz w:val="28"/>
          <w:szCs w:val="28"/>
        </w:rPr>
        <w:t>圖書推薦</w:t>
      </w:r>
      <w:r w:rsidRPr="003D7383">
        <w:rPr>
          <w:rFonts w:ascii="華康標楷體" w:eastAsia="華康標楷體" w:hint="eastAsia"/>
          <w:color w:val="000000" w:themeColor="text1"/>
          <w:sz w:val="28"/>
          <w:szCs w:val="28"/>
        </w:rPr>
        <w:t>』</w:t>
      </w:r>
    </w:p>
    <w:p w:rsidR="003D7383" w:rsidRDefault="003D7383" w:rsidP="003D7383">
      <w:pPr>
        <w:jc w:val="center"/>
        <w:rPr>
          <w:rFonts w:ascii="華康標楷體" w:eastAsia="華康標楷體"/>
          <w:sz w:val="28"/>
          <w:szCs w:val="28"/>
        </w:rPr>
      </w:pPr>
      <w:r w:rsidRPr="003D7383">
        <w:rPr>
          <w:rFonts w:ascii="華康標楷體" w:eastAsia="華康標楷體" w:hint="eastAsia"/>
          <w:noProof/>
          <w:sz w:val="28"/>
          <w:szCs w:val="28"/>
        </w:rPr>
        <w:drawing>
          <wp:inline distT="0" distB="0" distL="0" distR="0">
            <wp:extent cx="5273040" cy="2295525"/>
            <wp:effectExtent l="0" t="0" r="381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8"/>
                    <a:stretch/>
                  </pic:blipFill>
                  <pic:spPr bwMode="auto">
                    <a:xfrm>
                      <a:off x="0" y="0"/>
                      <a:ext cx="52730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83" w:rsidRPr="003D7383" w:rsidRDefault="003D7383" w:rsidP="003D7383">
      <w:pPr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>4</w:t>
      </w:r>
      <w:r w:rsidRPr="003D7383">
        <w:rPr>
          <w:rFonts w:ascii="華康標楷體" w:eastAsia="華康標楷體" w:hint="eastAsia"/>
          <w:sz w:val="28"/>
          <w:szCs w:val="28"/>
        </w:rPr>
        <w:t>.</w:t>
      </w:r>
      <w:r>
        <w:rPr>
          <w:rFonts w:ascii="華康標楷體" w:eastAsia="華康標楷體" w:hint="eastAsia"/>
          <w:sz w:val="28"/>
          <w:szCs w:val="28"/>
        </w:rPr>
        <w:t>點選『</w:t>
      </w:r>
      <w:r w:rsidRPr="003D7383">
        <w:rPr>
          <w:rFonts w:ascii="華康標楷體" w:eastAsia="華康標楷體" w:hint="eastAsia"/>
          <w:color w:val="0000FF"/>
          <w:sz w:val="28"/>
          <w:szCs w:val="28"/>
        </w:rPr>
        <w:t>我要</w:t>
      </w:r>
      <w:r>
        <w:rPr>
          <w:rFonts w:ascii="華康標楷體" w:eastAsia="華康標楷體" w:hint="eastAsia"/>
          <w:color w:val="0000FF"/>
          <w:sz w:val="28"/>
          <w:szCs w:val="28"/>
        </w:rPr>
        <w:t>推薦</w:t>
      </w:r>
      <w:r w:rsidRPr="003D7383">
        <w:rPr>
          <w:rFonts w:ascii="華康標楷體" w:eastAsia="華康標楷體" w:hint="eastAsia"/>
          <w:color w:val="000000" w:themeColor="text1"/>
          <w:sz w:val="28"/>
          <w:szCs w:val="28"/>
        </w:rPr>
        <w:t>』</w:t>
      </w:r>
    </w:p>
    <w:p w:rsidR="003D7383" w:rsidRDefault="003D7383" w:rsidP="003D7383">
      <w:pPr>
        <w:jc w:val="center"/>
        <w:rPr>
          <w:rFonts w:ascii="華康標楷體" w:eastAsia="華康標楷體"/>
          <w:sz w:val="28"/>
          <w:szCs w:val="28"/>
        </w:rPr>
      </w:pPr>
      <w:r w:rsidRPr="003D7383">
        <w:rPr>
          <w:rFonts w:ascii="華康標楷體" w:eastAsia="華康標楷體" w:hint="eastAsia"/>
          <w:noProof/>
          <w:sz w:val="28"/>
          <w:szCs w:val="28"/>
        </w:rPr>
        <w:drawing>
          <wp:inline distT="0" distB="0" distL="0" distR="0">
            <wp:extent cx="5273040" cy="1933575"/>
            <wp:effectExtent l="0" t="0" r="381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2"/>
                    <a:stretch/>
                  </pic:blipFill>
                  <pic:spPr bwMode="auto">
                    <a:xfrm>
                      <a:off x="0" y="0"/>
                      <a:ext cx="52730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383" w:rsidRPr="003D7383" w:rsidRDefault="003D7383" w:rsidP="003D7383">
      <w:pPr>
        <w:rPr>
          <w:rFonts w:ascii="華康標楷體" w:eastAsia="華康標楷體" w:hint="eastAsia"/>
          <w:sz w:val="28"/>
          <w:szCs w:val="28"/>
        </w:rPr>
      </w:pPr>
      <w:r>
        <w:rPr>
          <w:rFonts w:ascii="華康標楷體" w:eastAsia="華康標楷體" w:hint="eastAsia"/>
          <w:sz w:val="28"/>
          <w:szCs w:val="28"/>
        </w:rPr>
        <w:t>5</w:t>
      </w:r>
      <w:r w:rsidRPr="003D7383">
        <w:rPr>
          <w:rFonts w:ascii="華康標楷體" w:eastAsia="華康標楷體" w:hint="eastAsia"/>
          <w:sz w:val="28"/>
          <w:szCs w:val="28"/>
        </w:rPr>
        <w:t>.</w:t>
      </w:r>
      <w:r>
        <w:rPr>
          <w:rFonts w:ascii="華康標楷體" w:eastAsia="華康標楷體" w:hint="eastAsia"/>
          <w:sz w:val="28"/>
          <w:szCs w:val="28"/>
        </w:rPr>
        <w:t>請填寫完整書目資訊，點選</w:t>
      </w:r>
      <w:r w:rsidRPr="003D7383">
        <w:rPr>
          <w:rFonts w:ascii="華康標楷體" w:eastAsia="華康標楷體" w:hint="eastAsia"/>
          <w:color w:val="0000FF"/>
          <w:sz w:val="28"/>
          <w:szCs w:val="28"/>
        </w:rPr>
        <w:t>推薦館方購買</w:t>
      </w:r>
      <w:r>
        <w:rPr>
          <w:rFonts w:ascii="華康標楷體" w:eastAsia="華康標楷體" w:hint="eastAsia"/>
          <w:sz w:val="28"/>
          <w:szCs w:val="28"/>
        </w:rPr>
        <w:t>即可。</w:t>
      </w:r>
      <w:r w:rsidR="009879EA" w:rsidRPr="009879EA">
        <w:rPr>
          <w:rFonts w:ascii="華康標楷體" w:eastAsia="華康標楷體" w:hint="eastAsia"/>
          <w:b/>
          <w:color w:val="FF0000"/>
          <w:sz w:val="28"/>
          <w:szCs w:val="28"/>
        </w:rPr>
        <w:t>推薦電子書</w:t>
      </w:r>
      <w:r w:rsidR="009879EA">
        <w:rPr>
          <w:rFonts w:ascii="華康標楷體" w:eastAsia="華康標楷體" w:hint="eastAsia"/>
          <w:b/>
          <w:color w:val="FF0000"/>
          <w:sz w:val="28"/>
          <w:szCs w:val="28"/>
        </w:rPr>
        <w:t>可填寫紙本圖書資料，僅需</w:t>
      </w:r>
      <w:r w:rsidR="009879EA" w:rsidRPr="009879EA">
        <w:rPr>
          <w:rFonts w:ascii="華康標楷體" w:eastAsia="華康標楷體" w:hint="eastAsia"/>
          <w:b/>
          <w:color w:val="FF0000"/>
          <w:sz w:val="28"/>
          <w:szCs w:val="28"/>
        </w:rPr>
        <w:t>請在書名前面加上(電子書)，例：(電子書)</w:t>
      </w:r>
      <w:r w:rsidR="009879EA" w:rsidRPr="009879EA">
        <w:rPr>
          <w:rFonts w:hint="eastAsia"/>
        </w:rPr>
        <w:t xml:space="preserve"> </w:t>
      </w:r>
      <w:r w:rsidR="00360330" w:rsidRPr="00360330">
        <w:rPr>
          <w:rFonts w:ascii="華康標楷體" w:eastAsia="華康標楷體" w:hint="eastAsia"/>
          <w:b/>
          <w:color w:val="FF0000"/>
          <w:sz w:val="28"/>
          <w:szCs w:val="28"/>
        </w:rPr>
        <w:t>影子戰爭</w:t>
      </w:r>
    </w:p>
    <w:p w:rsidR="003D7383" w:rsidRPr="003D7383" w:rsidRDefault="00360330" w:rsidP="003D7383">
      <w:pPr>
        <w:jc w:val="center"/>
        <w:rPr>
          <w:rFonts w:ascii="華康標楷體" w:eastAsia="華康標楷體"/>
          <w:sz w:val="28"/>
          <w:szCs w:val="28"/>
        </w:rPr>
      </w:pPr>
      <w:r>
        <w:rPr>
          <w:rFonts w:ascii="華康標楷體" w:eastAsia="華康標楷體"/>
          <w:noProof/>
          <w:sz w:val="28"/>
          <w:szCs w:val="28"/>
        </w:rPr>
        <w:drawing>
          <wp:inline distT="0" distB="0" distL="0" distR="0">
            <wp:extent cx="4791075" cy="295622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05-11_11401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2378" r="12287"/>
                    <a:stretch/>
                  </pic:blipFill>
                  <pic:spPr bwMode="auto">
                    <a:xfrm>
                      <a:off x="0" y="0"/>
                      <a:ext cx="4814125" cy="297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383" w:rsidRPr="003D7383" w:rsidSect="009879EA">
      <w:pgSz w:w="11906" w:h="16838"/>
      <w:pgMar w:top="1134" w:right="720" w:bottom="851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383"/>
    <w:rsid w:val="001A7672"/>
    <w:rsid w:val="002D27F9"/>
    <w:rsid w:val="00360330"/>
    <w:rsid w:val="003D7383"/>
    <w:rsid w:val="00621F2B"/>
    <w:rsid w:val="009879EA"/>
    <w:rsid w:val="00C7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0A699"/>
  <w15:chartTrackingRefBased/>
  <w15:docId w15:val="{3ABB4403-BE63-479D-82C9-FA261821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3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opac.oit.edu.tw/webopac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62</Words>
  <Characters>355</Characters>
  <Application>Microsoft Office Word</Application>
  <DocSecurity>0</DocSecurity>
  <Lines>2</Lines>
  <Paragraphs>1</Paragraphs>
  <ScaleCrop>false</ScaleCrop>
  <Company>HP Inc.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2021-05-11T00:12:00Z</dcterms:created>
  <dcterms:modified xsi:type="dcterms:W3CDTF">2021-05-11T03:44:00Z</dcterms:modified>
</cp:coreProperties>
</file>